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75" w:rsidRDefault="007273D0">
      <w:pPr>
        <w:spacing w:before="65"/>
        <w:ind w:left="637" w:right="650"/>
        <w:jc w:val="center"/>
        <w:rPr>
          <w:b/>
          <w:sz w:val="23"/>
        </w:rPr>
      </w:pPr>
      <w:r>
        <w:rPr>
          <w:b/>
          <w:spacing w:val="-2"/>
          <w:sz w:val="23"/>
        </w:rPr>
        <w:t>АННОТАЦИЯ</w:t>
      </w:r>
    </w:p>
    <w:p w:rsidR="004B7275" w:rsidRDefault="007273D0">
      <w:pPr>
        <w:spacing w:before="127"/>
        <w:ind w:left="637" w:right="658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РАБОЧЕЙ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ИНСТРУКТОРА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ФИЗИЧЕСКОЙ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КУЛЬТУРЕ</w:t>
      </w:r>
    </w:p>
    <w:p w:rsidR="004B7275" w:rsidRDefault="007273D0">
      <w:pPr>
        <w:pStyle w:val="a3"/>
        <w:spacing w:before="100" w:line="259" w:lineRule="auto"/>
        <w:ind w:left="129" w:right="126" w:firstLine="700"/>
      </w:pPr>
      <w:r>
        <w:t>Рабочая программа (далее Программа) разработана на основе основной образовательной программы дошкольного образования МБ</w:t>
      </w:r>
      <w:bookmarkStart w:id="0" w:name="_GoBack"/>
      <w:bookmarkEnd w:id="0"/>
      <w:r>
        <w:t>ДОУ «Детский сад №15</w:t>
      </w:r>
      <w:r>
        <w:t xml:space="preserve">» и ориентирована на реализацию образовательной области «Физическое развитие» по направлению «Физическая </w:t>
      </w:r>
      <w:r>
        <w:rPr>
          <w:spacing w:val="-2"/>
        </w:rPr>
        <w:t>культура».</w:t>
      </w:r>
    </w:p>
    <w:p w:rsidR="004B7275" w:rsidRDefault="007273D0">
      <w:pPr>
        <w:pStyle w:val="a3"/>
        <w:spacing w:before="4"/>
        <w:ind w:firstLine="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организационный.</w:t>
      </w:r>
    </w:p>
    <w:p w:rsidR="004B7275" w:rsidRDefault="007273D0">
      <w:pPr>
        <w:pStyle w:val="a3"/>
        <w:spacing w:before="21" w:line="259" w:lineRule="auto"/>
        <w:ind w:left="129" w:right="129" w:firstLine="700"/>
      </w:pPr>
      <w:r>
        <w:t>Программа состоит из обязательной части и части формируемой участниками образовательных отношений.</w:t>
      </w:r>
    </w:p>
    <w:p w:rsidR="004B7275" w:rsidRDefault="007273D0">
      <w:pPr>
        <w:pStyle w:val="a3"/>
        <w:spacing w:line="259" w:lineRule="auto"/>
        <w:ind w:left="129" w:right="124" w:firstLine="700"/>
      </w:pPr>
      <w:r>
        <w:t>Обязательная</w:t>
      </w:r>
      <w:r>
        <w:rPr>
          <w:spacing w:val="-11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парциальной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ф</w:t>
      </w:r>
      <w:r>
        <w:t xml:space="preserve">изического воспитания </w:t>
      </w:r>
      <w:proofErr w:type="spellStart"/>
      <w:r>
        <w:t>Пензулаевой</w:t>
      </w:r>
      <w:proofErr w:type="spellEnd"/>
      <w:r>
        <w:t xml:space="preserve"> Л.И. «Физическая культура в детском саду», и авторов гуманистических личностно-ориентированных принципов программы «Открытия», предполагающих признание </w:t>
      </w:r>
      <w:proofErr w:type="spellStart"/>
      <w:r>
        <w:t>самоценности</w:t>
      </w:r>
      <w:proofErr w:type="spellEnd"/>
      <w:r>
        <w:t xml:space="preserve"> каждого возрастного периода жизни человека, уважение к ли</w:t>
      </w:r>
      <w:r>
        <w:t>чности ребенка, создание условий для развития его активности, инициативности, творческого потенциала.</w:t>
      </w:r>
    </w:p>
    <w:p w:rsidR="004B7275" w:rsidRDefault="007273D0">
      <w:pPr>
        <w:pStyle w:val="a3"/>
        <w:spacing w:before="5" w:line="259" w:lineRule="auto"/>
        <w:ind w:left="129" w:right="123" w:firstLine="820"/>
      </w:pPr>
      <w: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</w:t>
      </w:r>
      <w:r>
        <w:t>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</w:t>
      </w:r>
      <w:r>
        <w:t>ям и реакциям детей, создания атмосферы доверия и партнерства.</w:t>
      </w:r>
    </w:p>
    <w:p w:rsidR="004B7275" w:rsidRDefault="007273D0">
      <w:pPr>
        <w:pStyle w:val="a3"/>
        <w:spacing w:before="5" w:line="259" w:lineRule="auto"/>
        <w:ind w:left="129" w:right="122" w:firstLine="700"/>
      </w:pPr>
      <w:proofErr w:type="gramStart"/>
      <w:r>
        <w:t>Часть,</w:t>
      </w:r>
      <w:r>
        <w:rPr>
          <w:spacing w:val="-2"/>
        </w:rPr>
        <w:t xml:space="preserve"> </w:t>
      </w:r>
      <w:r>
        <w:t>формируемая участниками образовательных отношений</w:t>
      </w:r>
      <w:r>
        <w:rPr>
          <w:spacing w:val="-3"/>
        </w:rPr>
        <w:t xml:space="preserve"> </w:t>
      </w:r>
      <w:r>
        <w:t>разработана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Региональной программой дошкольного образования «</w:t>
      </w:r>
      <w:proofErr w:type="spellStart"/>
      <w:r>
        <w:t>Соенеч</w:t>
      </w:r>
      <w:proofErr w:type="spellEnd"/>
      <w:r>
        <w:t xml:space="preserve">» - «Радость познания» под ред. </w:t>
      </w:r>
      <w:proofErr w:type="spellStart"/>
      <w:r>
        <w:t>Шаеховой</w:t>
      </w:r>
      <w:proofErr w:type="spellEnd"/>
      <w:r>
        <w:rPr>
          <w:spacing w:val="-14"/>
        </w:rPr>
        <w:t xml:space="preserve"> </w:t>
      </w:r>
      <w:r>
        <w:t>Р.К.,</w:t>
      </w:r>
      <w:r>
        <w:rPr>
          <w:spacing w:val="-14"/>
        </w:rPr>
        <w:t xml:space="preserve"> </w:t>
      </w:r>
      <w:r>
        <w:t>2016г.</w:t>
      </w:r>
      <w:r>
        <w:rPr>
          <w:spacing w:val="16"/>
        </w:rPr>
        <w:t xml:space="preserve"> </w:t>
      </w:r>
      <w:proofErr w:type="gramStart"/>
      <w:r>
        <w:t>Часть,</w:t>
      </w:r>
      <w:r>
        <w:rPr>
          <w:spacing w:val="-14"/>
        </w:rPr>
        <w:t xml:space="preserve"> </w:t>
      </w:r>
      <w:r>
        <w:t>формируемая</w:t>
      </w:r>
      <w:r>
        <w:rPr>
          <w:spacing w:val="-14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разработана</w:t>
      </w:r>
      <w:proofErr w:type="gramEnd"/>
      <w:r>
        <w:t xml:space="preserve"> в соответствии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</w:t>
      </w:r>
      <w:r>
        <w:t>оддержку</w:t>
      </w:r>
      <w:r>
        <w:rPr>
          <w:spacing w:val="-10"/>
        </w:rPr>
        <w:t xml:space="preserve"> </w:t>
      </w:r>
      <w:r>
        <w:t>индивидуальности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представителями</w:t>
      </w:r>
      <w:r>
        <w:rPr>
          <w:spacing w:val="-1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национальностей,</w:t>
      </w:r>
      <w:r>
        <w:rPr>
          <w:spacing w:val="-12"/>
        </w:rPr>
        <w:t xml:space="preserve"> </w:t>
      </w:r>
      <w:r>
        <w:t>народную</w:t>
      </w:r>
      <w:r>
        <w:rPr>
          <w:spacing w:val="-7"/>
        </w:rPr>
        <w:t xml:space="preserve"> </w:t>
      </w:r>
      <w:r>
        <w:t>игру,</w:t>
      </w:r>
      <w:r>
        <w:rPr>
          <w:spacing w:val="-7"/>
        </w:rPr>
        <w:t xml:space="preserve"> </w:t>
      </w:r>
      <w:r>
        <w:t>познание</w:t>
      </w:r>
      <w:r>
        <w:rPr>
          <w:spacing w:val="-12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 формы активности.</w:t>
      </w:r>
    </w:p>
    <w:p w:rsidR="004B7275" w:rsidRDefault="007273D0">
      <w:pPr>
        <w:pStyle w:val="a3"/>
        <w:spacing w:before="6" w:line="261" w:lineRule="auto"/>
        <w:ind w:left="129" w:right="122" w:firstLine="700"/>
      </w:pPr>
      <w:r>
        <w:t>Объем первой части программы составляет не менее 60% времени, не</w:t>
      </w:r>
      <w:r>
        <w:t>обходимого для реализации Программы, вторая часть, формируемая участниками образовательных отношений не более 40% общего объема Программы.</w:t>
      </w:r>
    </w:p>
    <w:p w:rsidR="004B7275" w:rsidRDefault="007273D0">
      <w:pPr>
        <w:pStyle w:val="a3"/>
        <w:spacing w:line="248" w:lineRule="exact"/>
        <w:ind w:firstLine="0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3-7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4B7275" w:rsidRDefault="007273D0">
      <w:pPr>
        <w:ind w:left="110"/>
        <w:rPr>
          <w:sz w:val="24"/>
        </w:rPr>
      </w:pPr>
      <w:r>
        <w:rPr>
          <w:b/>
          <w:i/>
          <w:sz w:val="24"/>
        </w:rPr>
        <w:t>Целью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обязательной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 способностей детей в образовательной области физическое развитие.</w:t>
      </w:r>
    </w:p>
    <w:p w:rsidR="004B7275" w:rsidRDefault="007273D0">
      <w:pPr>
        <w:pStyle w:val="1"/>
        <w:spacing w:before="3"/>
      </w:pPr>
      <w:r>
        <w:t>Задача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4B7275" w:rsidRDefault="007273D0">
      <w:pPr>
        <w:pStyle w:val="a4"/>
        <w:numPr>
          <w:ilvl w:val="0"/>
          <w:numId w:val="3"/>
        </w:numPr>
        <w:tabs>
          <w:tab w:val="left" w:pos="538"/>
        </w:tabs>
        <w:spacing w:line="274" w:lineRule="exact"/>
        <w:ind w:hanging="361"/>
        <w:rPr>
          <w:sz w:val="24"/>
        </w:rPr>
      </w:pPr>
      <w:r>
        <w:rPr>
          <w:sz w:val="24"/>
        </w:rPr>
        <w:t>становления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 w:rsidR="004B7275" w:rsidRDefault="007273D0">
      <w:pPr>
        <w:pStyle w:val="a4"/>
        <w:numPr>
          <w:ilvl w:val="0"/>
          <w:numId w:val="3"/>
        </w:numPr>
        <w:tabs>
          <w:tab w:val="left" w:pos="538"/>
        </w:tabs>
        <w:ind w:hanging="361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своих физических </w:t>
      </w:r>
      <w:r>
        <w:rPr>
          <w:spacing w:val="-2"/>
          <w:sz w:val="24"/>
        </w:rPr>
        <w:t>возможностях;</w:t>
      </w:r>
    </w:p>
    <w:p w:rsidR="004B7275" w:rsidRDefault="007273D0">
      <w:pPr>
        <w:pStyle w:val="a4"/>
        <w:numPr>
          <w:ilvl w:val="0"/>
          <w:numId w:val="3"/>
        </w:numPr>
        <w:tabs>
          <w:tab w:val="left" w:pos="538"/>
        </w:tabs>
        <w:ind w:hanging="361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активности;</w:t>
      </w:r>
    </w:p>
    <w:p w:rsidR="004B7275" w:rsidRDefault="007273D0">
      <w:pPr>
        <w:tabs>
          <w:tab w:val="left" w:pos="1846"/>
          <w:tab w:val="left" w:pos="3182"/>
          <w:tab w:val="left" w:pos="4933"/>
          <w:tab w:val="left" w:pos="5285"/>
          <w:tab w:val="left" w:pos="6619"/>
          <w:tab w:val="left" w:pos="7439"/>
          <w:tab w:val="left" w:pos="8418"/>
        </w:tabs>
        <w:ind w:left="110" w:right="110"/>
        <w:rPr>
          <w:sz w:val="24"/>
        </w:rPr>
      </w:pP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начальных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некоторых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z w:val="24"/>
        </w:rPr>
        <w:tab/>
      </w:r>
      <w:r>
        <w:rPr>
          <w:spacing w:val="-2"/>
          <w:sz w:val="24"/>
        </w:rPr>
        <w:t>спорта,</w:t>
      </w:r>
      <w:r>
        <w:rPr>
          <w:sz w:val="24"/>
        </w:rPr>
        <w:tab/>
      </w:r>
      <w:r>
        <w:rPr>
          <w:spacing w:val="-2"/>
          <w:sz w:val="24"/>
        </w:rPr>
        <w:t xml:space="preserve">овладения </w:t>
      </w:r>
      <w:r>
        <w:rPr>
          <w:sz w:val="24"/>
        </w:rPr>
        <w:t>подвижными играми с правилами.</w:t>
      </w:r>
    </w:p>
    <w:p w:rsidR="004B7275" w:rsidRDefault="007273D0">
      <w:pPr>
        <w:pStyle w:val="1"/>
      </w:pPr>
      <w:r>
        <w:t>Цель</w:t>
      </w:r>
      <w:r>
        <w:rPr>
          <w:spacing w:val="59"/>
        </w:rPr>
        <w:t xml:space="preserve"> </w:t>
      </w:r>
      <w:r>
        <w:t>части</w:t>
      </w:r>
      <w:r>
        <w:rPr>
          <w:spacing w:val="59"/>
        </w:rPr>
        <w:t xml:space="preserve"> </w:t>
      </w:r>
      <w:r>
        <w:t>Программы,</w:t>
      </w:r>
      <w:r>
        <w:rPr>
          <w:spacing w:val="60"/>
        </w:rPr>
        <w:t xml:space="preserve"> </w:t>
      </w:r>
      <w:r>
        <w:t>формируемой</w:t>
      </w:r>
      <w:r>
        <w:rPr>
          <w:spacing w:val="59"/>
        </w:rPr>
        <w:t xml:space="preserve"> </w:t>
      </w:r>
      <w:r>
        <w:t>участниками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rPr>
          <w:spacing w:val="-2"/>
        </w:rPr>
        <w:t>отношений:</w:t>
      </w:r>
    </w:p>
    <w:p w:rsidR="004B7275" w:rsidRDefault="007273D0">
      <w:pPr>
        <w:spacing w:line="274" w:lineRule="exact"/>
        <w:ind w:left="11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региона.</w:t>
      </w:r>
    </w:p>
    <w:p w:rsidR="004B7275" w:rsidRDefault="007273D0">
      <w:pPr>
        <w:pStyle w:val="1"/>
        <w:spacing w:line="275" w:lineRule="exact"/>
        <w:ind w:left="170"/>
      </w:pPr>
      <w:r>
        <w:rPr>
          <w:spacing w:val="-2"/>
        </w:rPr>
        <w:t>Задачи:</w:t>
      </w:r>
    </w:p>
    <w:p w:rsidR="004B7275" w:rsidRDefault="007273D0">
      <w:pPr>
        <w:pStyle w:val="a4"/>
        <w:numPr>
          <w:ilvl w:val="0"/>
          <w:numId w:val="2"/>
        </w:numPr>
        <w:tabs>
          <w:tab w:val="left" w:pos="677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</w:t>
      </w:r>
      <w:r>
        <w:rPr>
          <w:sz w:val="24"/>
        </w:rPr>
        <w:t xml:space="preserve">зрастным </w:t>
      </w:r>
      <w:r>
        <w:rPr>
          <w:spacing w:val="-2"/>
          <w:sz w:val="24"/>
        </w:rPr>
        <w:t>особенностям;</w:t>
      </w:r>
      <w:proofErr w:type="gramEnd"/>
    </w:p>
    <w:p w:rsidR="004B7275" w:rsidRDefault="007273D0">
      <w:pPr>
        <w:pStyle w:val="a4"/>
        <w:numPr>
          <w:ilvl w:val="0"/>
          <w:numId w:val="2"/>
        </w:numPr>
        <w:tabs>
          <w:tab w:val="left" w:pos="677"/>
        </w:tabs>
        <w:spacing w:line="242" w:lineRule="auto"/>
        <w:ind w:right="108" w:firstLine="0"/>
        <w:jc w:val="both"/>
        <w:rPr>
          <w:rFonts w:ascii="Calibri Light" w:hAnsi="Calibri Light"/>
          <w:sz w:val="24"/>
        </w:rPr>
      </w:pPr>
      <w:r>
        <w:rPr>
          <w:sz w:val="24"/>
        </w:rPr>
        <w:t>совершенствование физического развития детей через национальные праздники, народные игры</w:t>
      </w:r>
      <w:r>
        <w:rPr>
          <w:rFonts w:ascii="Calibri Light" w:hAnsi="Calibri Light"/>
          <w:sz w:val="24"/>
        </w:rPr>
        <w:t>.</w:t>
      </w:r>
    </w:p>
    <w:p w:rsidR="004B7275" w:rsidRDefault="004B7275">
      <w:pPr>
        <w:spacing w:line="242" w:lineRule="auto"/>
        <w:jc w:val="both"/>
        <w:rPr>
          <w:rFonts w:ascii="Calibri Light" w:hAnsi="Calibri Light"/>
          <w:sz w:val="24"/>
        </w:rPr>
        <w:sectPr w:rsidR="004B7275">
          <w:type w:val="continuous"/>
          <w:pgSz w:w="11910" w:h="16840"/>
          <w:pgMar w:top="1420" w:right="1160" w:bottom="280" w:left="1160" w:header="720" w:footer="720" w:gutter="0"/>
          <w:cols w:space="720"/>
        </w:sectPr>
      </w:pPr>
    </w:p>
    <w:p w:rsidR="004B7275" w:rsidRDefault="007273D0">
      <w:pPr>
        <w:pStyle w:val="1"/>
        <w:spacing w:before="74"/>
        <w:jc w:val="both"/>
      </w:pPr>
      <w:r>
        <w:lastRenderedPageBreak/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(6-</w:t>
      </w:r>
      <w:r>
        <w:rPr>
          <w:spacing w:val="-2"/>
        </w:rPr>
        <w:t>7года)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10" w:hanging="360"/>
        <w:jc w:val="both"/>
        <w:rPr>
          <w:sz w:val="24"/>
        </w:rPr>
      </w:pPr>
      <w:r>
        <w:rPr>
          <w:sz w:val="24"/>
        </w:rPr>
        <w:t xml:space="preserve">сформированы основные физические качества и потребность в двигательной </w:t>
      </w:r>
      <w:r>
        <w:rPr>
          <w:spacing w:val="-2"/>
          <w:sz w:val="24"/>
        </w:rPr>
        <w:t>активности;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12" w:hanging="360"/>
        <w:jc w:val="both"/>
        <w:rPr>
          <w:sz w:val="24"/>
        </w:rPr>
      </w:pPr>
      <w:r>
        <w:rPr>
          <w:sz w:val="24"/>
        </w:rPr>
        <w:t>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09" w:hanging="360"/>
        <w:jc w:val="both"/>
        <w:rPr>
          <w:sz w:val="24"/>
        </w:rPr>
      </w:pPr>
      <w:r>
        <w:rPr>
          <w:sz w:val="24"/>
        </w:rPr>
        <w:t xml:space="preserve">выполняет правильно все виды </w:t>
      </w:r>
      <w:r>
        <w:rPr>
          <w:sz w:val="19"/>
        </w:rPr>
        <w:t xml:space="preserve">основных </w:t>
      </w:r>
      <w:r>
        <w:rPr>
          <w:sz w:val="24"/>
        </w:rPr>
        <w:t xml:space="preserve">движений (ходьба, бег, прыжки, метание, </w:t>
      </w:r>
      <w:r>
        <w:rPr>
          <w:spacing w:val="-2"/>
          <w:sz w:val="24"/>
        </w:rPr>
        <w:t>лазанье);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03" w:hanging="360"/>
        <w:jc w:val="both"/>
        <w:rPr>
          <w:sz w:val="24"/>
        </w:rPr>
      </w:pPr>
      <w:r>
        <w:rPr>
          <w:sz w:val="24"/>
        </w:rPr>
        <w:t>может прыгать на мягкое покрытие с высоты до 40 см; мягко приземляться, прыгать в 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100 см,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 —</w:t>
      </w:r>
      <w:r>
        <w:rPr>
          <w:spacing w:val="-2"/>
          <w:sz w:val="24"/>
        </w:rPr>
        <w:t xml:space="preserve"> </w:t>
      </w:r>
      <w:r>
        <w:rPr>
          <w:sz w:val="24"/>
        </w:rPr>
        <w:t>180 см;</w:t>
      </w:r>
      <w:r>
        <w:rPr>
          <w:spacing w:val="-2"/>
          <w:sz w:val="24"/>
        </w:rPr>
        <w:t xml:space="preserve"> </w:t>
      </w:r>
      <w:r>
        <w:rPr>
          <w:sz w:val="24"/>
        </w:rPr>
        <w:t>в 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разбега— </w:t>
      </w: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менее 50 см; прыгать через короткую </w:t>
      </w:r>
      <w:r>
        <w:rPr>
          <w:sz w:val="24"/>
        </w:rPr>
        <w:t>и длинную скакалку разными способами;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07" w:hanging="360"/>
        <w:jc w:val="both"/>
        <w:rPr>
          <w:sz w:val="24"/>
        </w:rPr>
      </w:pPr>
      <w:r>
        <w:rPr>
          <w:sz w:val="24"/>
        </w:rPr>
        <w:t xml:space="preserve">может бросать предметы в цель из разных исходных положений, попадать в вертикальную и горизонтальную цель с расстояния </w:t>
      </w:r>
      <w:r>
        <w:rPr>
          <w:i/>
          <w:sz w:val="18"/>
        </w:rPr>
        <w:t>А</w:t>
      </w:r>
      <w:r>
        <w:rPr>
          <w:i/>
          <w:sz w:val="23"/>
        </w:rPr>
        <w:t xml:space="preserve">-5 </w:t>
      </w:r>
      <w:r>
        <w:rPr>
          <w:sz w:val="24"/>
        </w:rPr>
        <w:t>м, метать предметы правой и левой рукой на расстояние 5-12 м, метать предметы в движущуюся цель</w:t>
      </w:r>
      <w:r>
        <w:rPr>
          <w:sz w:val="24"/>
        </w:rPr>
        <w:t>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10" w:hanging="360"/>
        <w:rPr>
          <w:sz w:val="24"/>
        </w:rPr>
      </w:pPr>
      <w:r>
        <w:rPr>
          <w:sz w:val="24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11" w:hanging="360"/>
        <w:rPr>
          <w:sz w:val="24"/>
        </w:rPr>
      </w:pPr>
      <w:r>
        <w:rPr>
          <w:sz w:val="24"/>
        </w:rPr>
        <w:t>выполняет физические упражнения из разных исходных положений четко и ритмично, в заданном темпе, под музы</w:t>
      </w:r>
      <w:r>
        <w:rPr>
          <w:sz w:val="24"/>
        </w:rPr>
        <w:t>ку, по словесной инструкции;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left="470" w:hanging="294"/>
        <w:rPr>
          <w:sz w:val="24"/>
        </w:rPr>
      </w:pPr>
      <w:r>
        <w:rPr>
          <w:sz w:val="24"/>
        </w:rPr>
        <w:t>следит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осанкой;</w:t>
      </w:r>
    </w:p>
    <w:p w:rsidR="004B7275" w:rsidRDefault="007273D0">
      <w:pPr>
        <w:pStyle w:val="a4"/>
        <w:numPr>
          <w:ilvl w:val="0"/>
          <w:numId w:val="1"/>
        </w:numPr>
        <w:tabs>
          <w:tab w:val="left" w:pos="471"/>
        </w:tabs>
        <w:ind w:right="108" w:hanging="360"/>
        <w:rPr>
          <w:sz w:val="24"/>
        </w:rPr>
      </w:pPr>
      <w:r>
        <w:rPr>
          <w:sz w:val="24"/>
        </w:rPr>
        <w:t>участвует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2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-12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12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1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-11"/>
          <w:sz w:val="24"/>
        </w:rPr>
        <w:t xml:space="preserve"> </w:t>
      </w:r>
      <w:r>
        <w:rPr>
          <w:sz w:val="24"/>
        </w:rPr>
        <w:t>хоккей, настольный теннис).</w:t>
      </w:r>
    </w:p>
    <w:p w:rsidR="004B7275" w:rsidRDefault="007273D0">
      <w:pPr>
        <w:pStyle w:val="1"/>
        <w:spacing w:before="1" w:line="240" w:lineRule="auto"/>
      </w:pPr>
      <w:r>
        <w:t>Целевые ориентиры на этапе завершения освоения части Программы, формируемой</w:t>
      </w:r>
      <w:r>
        <w:t xml:space="preserve"> участниками образовательных отношений в подготовительной группе (6-7 лет)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line="265" w:lineRule="exact"/>
        <w:ind w:hanging="361"/>
        <w:rPr>
          <w:rFonts w:ascii="Symbol" w:hAnsi="Symbol"/>
        </w:rPr>
      </w:pPr>
      <w:r>
        <w:t>с</w:t>
      </w:r>
      <w:r>
        <w:rPr>
          <w:spacing w:val="-7"/>
        </w:rPr>
        <w:t xml:space="preserve"> </w:t>
      </w:r>
      <w:r>
        <w:t>удовольствием</w:t>
      </w:r>
      <w:r>
        <w:rPr>
          <w:spacing w:val="-8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играх-</w:t>
      </w:r>
      <w:r>
        <w:rPr>
          <w:spacing w:val="-2"/>
        </w:rPr>
        <w:t>состязаниях.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before="38"/>
        <w:ind w:hanging="361"/>
        <w:rPr>
          <w:rFonts w:ascii="Symbol" w:hAnsi="Symbol"/>
        </w:rPr>
      </w:pPr>
      <w:r>
        <w:t>имеет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rPr>
          <w:spacing w:val="-2"/>
        </w:rPr>
        <w:t>жизни;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before="38"/>
        <w:ind w:hanging="361"/>
        <w:rPr>
          <w:rFonts w:ascii="Symbol" w:hAnsi="Symbol"/>
        </w:rPr>
      </w:pPr>
      <w:r>
        <w:t>имеет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теле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rPr>
          <w:spacing w:val="-2"/>
        </w:rPr>
        <w:t>возможностях;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before="37"/>
        <w:ind w:hanging="361"/>
        <w:rPr>
          <w:rFonts w:ascii="Symbol" w:hAnsi="Symbol"/>
        </w:rPr>
      </w:pPr>
      <w:r>
        <w:t>имеет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-2"/>
        </w:rPr>
        <w:t xml:space="preserve"> </w:t>
      </w:r>
      <w:r>
        <w:t>виде спорта</w:t>
      </w:r>
      <w:r>
        <w:rPr>
          <w:spacing w:val="3"/>
        </w:rPr>
        <w:t xml:space="preserve"> </w:t>
      </w:r>
      <w:r>
        <w:rPr>
          <w:spacing w:val="-10"/>
        </w:rPr>
        <w:t>–</w:t>
      </w:r>
    </w:p>
    <w:p w:rsidR="004B7275" w:rsidRDefault="007273D0">
      <w:pPr>
        <w:pStyle w:val="a3"/>
        <w:spacing w:before="39"/>
        <w:ind w:firstLine="0"/>
        <w:jc w:val="left"/>
      </w:pPr>
      <w:r>
        <w:t>«борьба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поясах»</w:t>
      </w:r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кэряш</w:t>
      </w:r>
      <w:proofErr w:type="spellEnd"/>
      <w:r>
        <w:rPr>
          <w:spacing w:val="-2"/>
        </w:rPr>
        <w:t>);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before="37"/>
        <w:ind w:hanging="361"/>
        <w:rPr>
          <w:rFonts w:ascii="Symbol" w:hAnsi="Symbol"/>
        </w:rPr>
      </w:pPr>
      <w:r>
        <w:t>с</w:t>
      </w:r>
      <w:r>
        <w:rPr>
          <w:spacing w:val="-8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играх-состязаниях,</w:t>
      </w:r>
      <w:r>
        <w:rPr>
          <w:spacing w:val="-6"/>
        </w:rPr>
        <w:t xml:space="preserve"> </w:t>
      </w:r>
      <w:r>
        <w:t>празднике</w:t>
      </w:r>
      <w:r>
        <w:rPr>
          <w:spacing w:val="-5"/>
        </w:rPr>
        <w:t xml:space="preserve"> </w:t>
      </w:r>
      <w:r>
        <w:rPr>
          <w:spacing w:val="-2"/>
        </w:rPr>
        <w:t>«Сабантуй»;</w:t>
      </w:r>
    </w:p>
    <w:p w:rsidR="004B7275" w:rsidRDefault="007273D0">
      <w:pPr>
        <w:pStyle w:val="a4"/>
        <w:numPr>
          <w:ilvl w:val="1"/>
          <w:numId w:val="1"/>
        </w:numPr>
        <w:tabs>
          <w:tab w:val="left" w:pos="831"/>
        </w:tabs>
        <w:spacing w:before="41" w:line="237" w:lineRule="auto"/>
        <w:ind w:right="108"/>
        <w:rPr>
          <w:rFonts w:ascii="Symbol" w:hAnsi="Symbol"/>
          <w:sz w:val="24"/>
        </w:rPr>
      </w:pPr>
      <w:proofErr w:type="gramStart"/>
      <w:r>
        <w:rPr>
          <w:sz w:val="24"/>
        </w:rPr>
        <w:t>подвижен</w:t>
      </w:r>
      <w:proofErr w:type="gramEnd"/>
      <w:r>
        <w:rPr>
          <w:sz w:val="24"/>
        </w:rPr>
        <w:t>, вынослив, владеет основными движениями, может контролировать свои движения и управлять ими.</w:t>
      </w:r>
    </w:p>
    <w:p w:rsidR="004B7275" w:rsidRDefault="007273D0">
      <w:pPr>
        <w:pStyle w:val="a3"/>
        <w:spacing w:before="24" w:line="259" w:lineRule="auto"/>
        <w:ind w:left="110" w:right="124" w:firstLine="0"/>
      </w:pPr>
      <w:r>
        <w:rPr>
          <w:b/>
          <w:i/>
        </w:rPr>
        <w:t>Формы физического развития</w:t>
      </w:r>
      <w:proofErr w:type="gramStart"/>
      <w:r>
        <w:rPr>
          <w:b/>
          <w:i/>
        </w:rPr>
        <w:t>.</w:t>
      </w:r>
      <w:proofErr w:type="gramEnd"/>
      <w:r>
        <w:rPr>
          <w:b/>
          <w:i/>
        </w:rPr>
        <w:t xml:space="preserve"> </w:t>
      </w:r>
      <w:proofErr w:type="gramStart"/>
      <w:r>
        <w:t>ф</w:t>
      </w:r>
      <w:proofErr w:type="gramEnd"/>
      <w:r>
        <w:t>изкультурные занятия, закаливающие процедуры, утренняя гимнастика, подвижные игры, физкультминутки, гимнастика пробуждения, ф</w:t>
      </w:r>
      <w:r>
        <w:t>изкультурные упражнения на прогулке, спортивные игры, развлечения, праздники и соревнования, самостоятельная двигательно-игровая деятельность детей.</w:t>
      </w:r>
    </w:p>
    <w:p w:rsidR="004B7275" w:rsidRDefault="007273D0">
      <w:pPr>
        <w:pStyle w:val="a3"/>
        <w:spacing w:before="2" w:line="261" w:lineRule="auto"/>
        <w:ind w:left="129" w:right="123" w:firstLine="719"/>
      </w:pPr>
      <w:r>
        <w:t>Физкультурные занятия проводятся 3 раза в неделю (одно на воздухе для детей 5-7 лет) продолжительностью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</w:t>
      </w:r>
      <w:r>
        <w:t>ладших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минут, в старших группах не более 25 минут, в подготовительных к школе группах не более 30 минут.</w:t>
      </w:r>
    </w:p>
    <w:sectPr w:rsidR="004B7275">
      <w:pgSz w:w="11910" w:h="16840"/>
      <w:pgMar w:top="144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B79C8"/>
    <w:multiLevelType w:val="hybridMultilevel"/>
    <w:tmpl w:val="681C568C"/>
    <w:lvl w:ilvl="0" w:tplc="B2A048AA">
      <w:numFmt w:val="bullet"/>
      <w:lvlText w:val="—"/>
      <w:lvlJc w:val="left"/>
      <w:pPr>
        <w:ind w:left="5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86DD70">
      <w:numFmt w:val="bullet"/>
      <w:lvlText w:val="•"/>
      <w:lvlJc w:val="left"/>
      <w:pPr>
        <w:ind w:left="1444" w:hanging="360"/>
      </w:pPr>
      <w:rPr>
        <w:rFonts w:hint="default"/>
        <w:lang w:val="ru-RU" w:eastAsia="en-US" w:bidi="ar-SA"/>
      </w:rPr>
    </w:lvl>
    <w:lvl w:ilvl="2" w:tplc="99E68A6C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CD64FB82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4E86C1EA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5" w:tplc="B6D816BA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22961F1A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7" w:tplc="B30A077C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 w:tplc="9C7CE6F2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</w:abstractNum>
  <w:abstractNum w:abstractNumId="1">
    <w:nsid w:val="6FA728A3"/>
    <w:multiLevelType w:val="hybridMultilevel"/>
    <w:tmpl w:val="39DE6688"/>
    <w:lvl w:ilvl="0" w:tplc="F0802430">
      <w:numFmt w:val="bullet"/>
      <w:lvlText w:val="—"/>
      <w:lvlJc w:val="left"/>
      <w:pPr>
        <w:ind w:left="53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D6BCEC">
      <w:numFmt w:val="bullet"/>
      <w:lvlText w:val=""/>
      <w:lvlJc w:val="left"/>
      <w:pPr>
        <w:ind w:left="830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1C22BEB2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3" w:tplc="3CD415F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4" w:tplc="BE683346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5" w:tplc="70B06D50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6" w:tplc="FC7A5CB4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7" w:tplc="BE8811E0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39FCF95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</w:abstractNum>
  <w:abstractNum w:abstractNumId="2">
    <w:nsid w:val="73DD41A9"/>
    <w:multiLevelType w:val="hybridMultilevel"/>
    <w:tmpl w:val="488A4022"/>
    <w:lvl w:ilvl="0" w:tplc="EDF6B6BC">
      <w:numFmt w:val="bullet"/>
      <w:lvlText w:val=""/>
      <w:lvlJc w:val="left"/>
      <w:pPr>
        <w:ind w:left="110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602CFE">
      <w:numFmt w:val="bullet"/>
      <w:lvlText w:val="•"/>
      <w:lvlJc w:val="left"/>
      <w:pPr>
        <w:ind w:left="1066" w:hanging="567"/>
      </w:pPr>
      <w:rPr>
        <w:rFonts w:hint="default"/>
        <w:lang w:val="ru-RU" w:eastAsia="en-US" w:bidi="ar-SA"/>
      </w:rPr>
    </w:lvl>
    <w:lvl w:ilvl="2" w:tplc="75EEA594">
      <w:numFmt w:val="bullet"/>
      <w:lvlText w:val="•"/>
      <w:lvlJc w:val="left"/>
      <w:pPr>
        <w:ind w:left="2013" w:hanging="567"/>
      </w:pPr>
      <w:rPr>
        <w:rFonts w:hint="default"/>
        <w:lang w:val="ru-RU" w:eastAsia="en-US" w:bidi="ar-SA"/>
      </w:rPr>
    </w:lvl>
    <w:lvl w:ilvl="3" w:tplc="8D9C185C">
      <w:numFmt w:val="bullet"/>
      <w:lvlText w:val="•"/>
      <w:lvlJc w:val="left"/>
      <w:pPr>
        <w:ind w:left="2960" w:hanging="567"/>
      </w:pPr>
      <w:rPr>
        <w:rFonts w:hint="default"/>
        <w:lang w:val="ru-RU" w:eastAsia="en-US" w:bidi="ar-SA"/>
      </w:rPr>
    </w:lvl>
    <w:lvl w:ilvl="4" w:tplc="D0865D6C">
      <w:numFmt w:val="bullet"/>
      <w:lvlText w:val="•"/>
      <w:lvlJc w:val="left"/>
      <w:pPr>
        <w:ind w:left="3907" w:hanging="567"/>
      </w:pPr>
      <w:rPr>
        <w:rFonts w:hint="default"/>
        <w:lang w:val="ru-RU" w:eastAsia="en-US" w:bidi="ar-SA"/>
      </w:rPr>
    </w:lvl>
    <w:lvl w:ilvl="5" w:tplc="53D81F54">
      <w:numFmt w:val="bullet"/>
      <w:lvlText w:val="•"/>
      <w:lvlJc w:val="left"/>
      <w:pPr>
        <w:ind w:left="4854" w:hanging="567"/>
      </w:pPr>
      <w:rPr>
        <w:rFonts w:hint="default"/>
        <w:lang w:val="ru-RU" w:eastAsia="en-US" w:bidi="ar-SA"/>
      </w:rPr>
    </w:lvl>
    <w:lvl w:ilvl="6" w:tplc="3ED01CC0">
      <w:numFmt w:val="bullet"/>
      <w:lvlText w:val="•"/>
      <w:lvlJc w:val="left"/>
      <w:pPr>
        <w:ind w:left="5801" w:hanging="567"/>
      </w:pPr>
      <w:rPr>
        <w:rFonts w:hint="default"/>
        <w:lang w:val="ru-RU" w:eastAsia="en-US" w:bidi="ar-SA"/>
      </w:rPr>
    </w:lvl>
    <w:lvl w:ilvl="7" w:tplc="35BCB970">
      <w:numFmt w:val="bullet"/>
      <w:lvlText w:val="•"/>
      <w:lvlJc w:val="left"/>
      <w:pPr>
        <w:ind w:left="6748" w:hanging="567"/>
      </w:pPr>
      <w:rPr>
        <w:rFonts w:hint="default"/>
        <w:lang w:val="ru-RU" w:eastAsia="en-US" w:bidi="ar-SA"/>
      </w:rPr>
    </w:lvl>
    <w:lvl w:ilvl="8" w:tplc="9578B32C">
      <w:numFmt w:val="bullet"/>
      <w:lvlText w:val="•"/>
      <w:lvlJc w:val="left"/>
      <w:pPr>
        <w:ind w:left="7695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7275"/>
    <w:rsid w:val="004B7275"/>
    <w:rsid w:val="0072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1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 w:hanging="361"/>
      <w:jc w:val="both"/>
    </w:pPr>
  </w:style>
  <w:style w:type="paragraph" w:styleId="a4">
    <w:name w:val="List Paragraph"/>
    <w:basedOn w:val="a"/>
    <w:uiPriority w:val="1"/>
    <w:qFormat/>
    <w:pPr>
      <w:ind w:left="53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1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 w:hanging="361"/>
      <w:jc w:val="both"/>
    </w:pPr>
  </w:style>
  <w:style w:type="paragraph" w:styleId="a4">
    <w:name w:val="List Paragraph"/>
    <w:basedOn w:val="a"/>
    <w:uiPriority w:val="1"/>
    <w:qFormat/>
    <w:pPr>
      <w:ind w:left="53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4881</Characters>
  <Application>Microsoft Office Word</Application>
  <DocSecurity>0</DocSecurity>
  <Lines>40</Lines>
  <Paragraphs>11</Paragraphs>
  <ScaleCrop>false</ScaleCrop>
  <Company>Krokoz™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mdou1</cp:lastModifiedBy>
  <cp:revision>2</cp:revision>
  <dcterms:created xsi:type="dcterms:W3CDTF">2022-05-08T07:46:00Z</dcterms:created>
  <dcterms:modified xsi:type="dcterms:W3CDTF">2022-05-21T12:42:00Z</dcterms:modified>
</cp:coreProperties>
</file>